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16" w:rsidRDefault="00453276">
      <w:pPr>
        <w:jc w:val="center"/>
        <w:rPr>
          <w:b/>
          <w:sz w:val="28"/>
          <w:szCs w:val="28"/>
        </w:rPr>
      </w:pPr>
      <w:r>
        <w:rPr>
          <w:b/>
          <w:sz w:val="28"/>
          <w:szCs w:val="28"/>
        </w:rPr>
        <w:t>BANNOCKBURN HOMEOWNERS ASSOCIATION</w:t>
      </w:r>
    </w:p>
    <w:p w:rsidR="00ED0A16" w:rsidRDefault="00453276">
      <w:pPr>
        <w:jc w:val="center"/>
        <w:rPr>
          <w:b/>
          <w:sz w:val="28"/>
          <w:szCs w:val="28"/>
        </w:rPr>
      </w:pPr>
      <w:r>
        <w:rPr>
          <w:b/>
          <w:sz w:val="28"/>
          <w:szCs w:val="28"/>
        </w:rPr>
        <w:t>P. O. BOX 211, FRANKTOWN, CO 80116</w:t>
      </w:r>
    </w:p>
    <w:p w:rsidR="00ED0A16" w:rsidRDefault="00ED0A16">
      <w:pPr>
        <w:rPr>
          <w:sz w:val="28"/>
          <w:szCs w:val="28"/>
        </w:rPr>
      </w:pPr>
    </w:p>
    <w:p w:rsidR="00ED0A16" w:rsidRDefault="007B7448">
      <w:pPr>
        <w:pStyle w:val="Heading3"/>
      </w:pPr>
      <w:r>
        <w:t>SEPTEMBER</w:t>
      </w:r>
      <w:r w:rsidR="008563AA">
        <w:t xml:space="preserve"> 2012</w:t>
      </w:r>
      <w:r w:rsidR="00453276">
        <w:t xml:space="preserve"> MEETING MINUTES</w:t>
      </w:r>
    </w:p>
    <w:p w:rsidR="00ED0A16" w:rsidRDefault="00ED0A16"/>
    <w:p w:rsidR="00ED0A16" w:rsidRDefault="00453276">
      <w:pPr>
        <w:rPr>
          <w:b/>
        </w:rPr>
      </w:pPr>
      <w:r>
        <w:rPr>
          <w:b/>
        </w:rPr>
        <w:t xml:space="preserve">Date: </w:t>
      </w:r>
      <w:r w:rsidR="007B7448">
        <w:rPr>
          <w:b/>
        </w:rPr>
        <w:t>September 19</w:t>
      </w:r>
      <w:r>
        <w:rPr>
          <w:b/>
        </w:rPr>
        <w:t xml:space="preserve">, </w:t>
      </w:r>
      <w:r w:rsidR="008563AA">
        <w:rPr>
          <w:b/>
        </w:rPr>
        <w:t>2012</w:t>
      </w:r>
    </w:p>
    <w:p w:rsidR="008563AA" w:rsidRDefault="00453276">
      <w:pPr>
        <w:rPr>
          <w:b/>
        </w:rPr>
      </w:pPr>
      <w:r>
        <w:rPr>
          <w:b/>
        </w:rPr>
        <w:t xml:space="preserve">Location: </w:t>
      </w:r>
      <w:r w:rsidR="007B7448">
        <w:rPr>
          <w:b/>
        </w:rPr>
        <w:t>Maier</w:t>
      </w:r>
      <w:r w:rsidR="00952F1C">
        <w:rPr>
          <w:b/>
        </w:rPr>
        <w:t>’s</w:t>
      </w:r>
      <w:r w:rsidR="008563AA">
        <w:rPr>
          <w:b/>
        </w:rPr>
        <w:t xml:space="preserve"> residence</w:t>
      </w:r>
    </w:p>
    <w:p w:rsidR="00ED0A16" w:rsidRDefault="00453276">
      <w:pPr>
        <w:rPr>
          <w:b/>
        </w:rPr>
      </w:pPr>
      <w:r>
        <w:rPr>
          <w:b/>
        </w:rPr>
        <w:t xml:space="preserve">Board Attendees: </w:t>
      </w:r>
      <w:r w:rsidR="00954F19">
        <w:rPr>
          <w:b/>
        </w:rPr>
        <w:t xml:space="preserve">JT Patterson, Steve Nickerson, Tammy </w:t>
      </w:r>
      <w:r w:rsidR="007B7448">
        <w:rPr>
          <w:b/>
        </w:rPr>
        <w:t>Edwards, Amy Maier, Mark Huston</w:t>
      </w:r>
    </w:p>
    <w:p w:rsidR="00604E84" w:rsidRDefault="00604E84">
      <w:pPr>
        <w:rPr>
          <w:b/>
        </w:rPr>
      </w:pPr>
    </w:p>
    <w:p w:rsidR="00954F19" w:rsidRDefault="00954F19">
      <w:pPr>
        <w:rPr>
          <w:b/>
        </w:rPr>
      </w:pPr>
      <w:r>
        <w:rPr>
          <w:b/>
        </w:rPr>
        <w:t>Meeting called to order 7:0</w:t>
      </w:r>
      <w:r w:rsidR="007B7448">
        <w:rPr>
          <w:b/>
        </w:rPr>
        <w:t>8</w:t>
      </w:r>
    </w:p>
    <w:p w:rsidR="00ED0A16" w:rsidRDefault="00ED0A16"/>
    <w:p w:rsidR="00ED0A16" w:rsidRDefault="00453276">
      <w:pPr>
        <w:rPr>
          <w:b/>
          <w:u w:val="single"/>
        </w:rPr>
      </w:pPr>
      <w:r>
        <w:rPr>
          <w:b/>
          <w:u w:val="single"/>
        </w:rPr>
        <w:t>First Order of Business-</w:t>
      </w:r>
      <w:r w:rsidR="00604E84">
        <w:rPr>
          <w:b/>
          <w:u w:val="single"/>
        </w:rPr>
        <w:t>G</w:t>
      </w:r>
      <w:r>
        <w:rPr>
          <w:b/>
          <w:u w:val="single"/>
        </w:rPr>
        <w:t>reetings and quorum determination</w:t>
      </w:r>
    </w:p>
    <w:p w:rsidR="00954F19" w:rsidRPr="00954F19" w:rsidRDefault="00DB1D3A" w:rsidP="00954F19">
      <w:pPr>
        <w:pStyle w:val="ListParagraph"/>
        <w:numPr>
          <w:ilvl w:val="0"/>
          <w:numId w:val="26"/>
        </w:numPr>
        <w:rPr>
          <w:b/>
          <w:u w:val="single"/>
        </w:rPr>
      </w:pPr>
      <w:r>
        <w:t xml:space="preserve">Quorum was obtained with </w:t>
      </w:r>
      <w:r w:rsidR="00F43FB5">
        <w:t>5</w:t>
      </w:r>
      <w:r>
        <w:t xml:space="preserve"> board members present</w:t>
      </w:r>
      <w:r w:rsidR="00F43FB5">
        <w:t>.</w:t>
      </w:r>
    </w:p>
    <w:p w:rsidR="00604E84" w:rsidRDefault="00604E84" w:rsidP="008563AA"/>
    <w:p w:rsidR="00ED0A16" w:rsidRDefault="00453276">
      <w:pPr>
        <w:pStyle w:val="Heading2"/>
        <w:rPr>
          <w:b/>
          <w:bCs w:val="0"/>
        </w:rPr>
      </w:pPr>
      <w:r>
        <w:rPr>
          <w:b/>
          <w:bCs w:val="0"/>
        </w:rPr>
        <w:t>Second Order of Business-Secretary’s report</w:t>
      </w:r>
    </w:p>
    <w:p w:rsidR="00954F19" w:rsidRDefault="00F43FB5" w:rsidP="00954F19">
      <w:pPr>
        <w:pStyle w:val="ListParagraph"/>
        <w:numPr>
          <w:ilvl w:val="0"/>
          <w:numId w:val="26"/>
        </w:numPr>
      </w:pPr>
      <w:r>
        <w:t>Secretary was not in attendance, so there was no report.</w:t>
      </w:r>
    </w:p>
    <w:p w:rsidR="00604E84" w:rsidRDefault="00604E84"/>
    <w:p w:rsidR="00ED0A16" w:rsidRDefault="00453276">
      <w:pPr>
        <w:rPr>
          <w:b/>
          <w:u w:val="single"/>
        </w:rPr>
      </w:pPr>
      <w:r>
        <w:rPr>
          <w:b/>
          <w:u w:val="single"/>
        </w:rPr>
        <w:t>Third Order of Business-Treasurer’s Report</w:t>
      </w:r>
    </w:p>
    <w:p w:rsidR="00954F19" w:rsidRPr="00954F19" w:rsidRDefault="00954F19" w:rsidP="00954F19">
      <w:pPr>
        <w:pStyle w:val="ListParagraph"/>
        <w:numPr>
          <w:ilvl w:val="0"/>
          <w:numId w:val="26"/>
        </w:numPr>
        <w:rPr>
          <w:b/>
          <w:u w:val="single"/>
        </w:rPr>
      </w:pPr>
      <w:r>
        <w:t>$</w:t>
      </w:r>
      <w:r w:rsidR="00F43FB5">
        <w:t>5</w:t>
      </w:r>
      <w:r>
        <w:t>0 in dues collected from two sales</w:t>
      </w:r>
      <w:r w:rsidR="00F43FB5">
        <w:t>, plus $25 collected from outstanding dues</w:t>
      </w:r>
    </w:p>
    <w:p w:rsidR="00954F19" w:rsidRPr="00954F19" w:rsidRDefault="00F43FB5" w:rsidP="00954F19">
      <w:pPr>
        <w:pStyle w:val="ListParagraph"/>
        <w:numPr>
          <w:ilvl w:val="0"/>
          <w:numId w:val="26"/>
        </w:numPr>
        <w:rPr>
          <w:b/>
          <w:u w:val="single"/>
        </w:rPr>
      </w:pPr>
      <w:r>
        <w:t>Expenses of $9</w:t>
      </w:r>
      <w:r w:rsidR="00954F19">
        <w:t>16</w:t>
      </w:r>
    </w:p>
    <w:p w:rsidR="00954F19" w:rsidRPr="00F43FB5" w:rsidRDefault="00954F19" w:rsidP="00954F19">
      <w:pPr>
        <w:pStyle w:val="ListParagraph"/>
        <w:numPr>
          <w:ilvl w:val="0"/>
          <w:numId w:val="26"/>
        </w:numPr>
        <w:rPr>
          <w:b/>
          <w:u w:val="single"/>
        </w:rPr>
      </w:pPr>
      <w:r>
        <w:t xml:space="preserve">Net </w:t>
      </w:r>
      <w:r w:rsidR="00F43FB5">
        <w:t>loss</w:t>
      </w:r>
      <w:r>
        <w:t xml:space="preserve"> of ($</w:t>
      </w:r>
      <w:r w:rsidR="00F43FB5">
        <w:t>840) for</w:t>
      </w:r>
      <w:r>
        <w:t xml:space="preserve"> </w:t>
      </w:r>
      <w:r w:rsidR="00F43FB5">
        <w:t>August</w:t>
      </w:r>
      <w:r>
        <w:t>, YTD</w:t>
      </w:r>
      <w:r w:rsidR="00F43FB5">
        <w:t xml:space="preserve"> net income of</w:t>
      </w:r>
      <w:r>
        <w:t xml:space="preserve"> $</w:t>
      </w:r>
      <w:r w:rsidR="00F43FB5">
        <w:t>898</w:t>
      </w:r>
    </w:p>
    <w:p w:rsidR="00F43FB5" w:rsidRPr="00C51471" w:rsidRDefault="00F43FB5" w:rsidP="00954F19">
      <w:pPr>
        <w:pStyle w:val="ListParagraph"/>
        <w:numPr>
          <w:ilvl w:val="0"/>
          <w:numId w:val="26"/>
        </w:numPr>
        <w:rPr>
          <w:b/>
          <w:u w:val="single"/>
        </w:rPr>
      </w:pPr>
      <w:r>
        <w:t xml:space="preserve">Treasurer brought up three homeowners </w:t>
      </w:r>
      <w:r w:rsidR="00EE084B">
        <w:t xml:space="preserve">that </w:t>
      </w:r>
      <w:bookmarkStart w:id="0" w:name="_GoBack"/>
      <w:bookmarkEnd w:id="0"/>
      <w:r>
        <w:t xml:space="preserve">owed dues far beyond the limit in which the Standard Operating Procedures (SOP) </w:t>
      </w:r>
      <w:r w:rsidR="007230D5">
        <w:t>dictate</w:t>
      </w:r>
      <w:r>
        <w:t xml:space="preserve"> that liens should be placed on their homes.  Upon re-reading the SOP, the board noted that while it could be understood, it would be beneficial to </w:t>
      </w:r>
      <w:r w:rsidR="007230D5">
        <w:t>re-</w:t>
      </w:r>
      <w:r>
        <w:t>writ</w:t>
      </w:r>
      <w:r w:rsidR="007230D5">
        <w:t>e the procedures</w:t>
      </w:r>
      <w:r>
        <w:t xml:space="preserve"> more clearly. The board concluded that liens should be placed on the three homeowners</w:t>
      </w:r>
      <w:r w:rsidR="007230D5">
        <w:t>’ homes</w:t>
      </w:r>
      <w:r>
        <w:t xml:space="preserve"> mentioned above</w:t>
      </w:r>
      <w:r w:rsidR="007230D5">
        <w:t>, knowing that this would require a fee to the HOA</w:t>
      </w:r>
      <w:r>
        <w:t>.</w:t>
      </w:r>
    </w:p>
    <w:p w:rsidR="00C51471" w:rsidRPr="00954F19" w:rsidRDefault="00C51471" w:rsidP="00954F19">
      <w:pPr>
        <w:pStyle w:val="ListParagraph"/>
        <w:numPr>
          <w:ilvl w:val="0"/>
          <w:numId w:val="26"/>
        </w:numPr>
        <w:rPr>
          <w:b/>
          <w:u w:val="single"/>
        </w:rPr>
      </w:pPr>
      <w:r>
        <w:t>Treasurer’s report was voted on and accepted by board</w:t>
      </w:r>
    </w:p>
    <w:p w:rsidR="00ED0A16" w:rsidRDefault="00ED0A16"/>
    <w:p w:rsidR="00ED0A16" w:rsidRDefault="00453276">
      <w:pPr>
        <w:rPr>
          <w:b/>
          <w:u w:val="single"/>
        </w:rPr>
      </w:pPr>
      <w:r>
        <w:rPr>
          <w:b/>
          <w:u w:val="single"/>
        </w:rPr>
        <w:t>Fourth Order of Business- Environmental</w:t>
      </w:r>
    </w:p>
    <w:p w:rsidR="00ED0A16" w:rsidRPr="00C51471" w:rsidRDefault="00477FCA" w:rsidP="00C51471">
      <w:pPr>
        <w:pStyle w:val="ListParagraph"/>
        <w:numPr>
          <w:ilvl w:val="0"/>
          <w:numId w:val="26"/>
        </w:numPr>
        <w:rPr>
          <w:b/>
          <w:u w:val="single"/>
        </w:rPr>
      </w:pPr>
      <w:r>
        <w:t>One</w:t>
      </w:r>
      <w:r w:rsidR="00C51471">
        <w:t xml:space="preserve"> letter w</w:t>
      </w:r>
      <w:r>
        <w:t>as</w:t>
      </w:r>
      <w:r w:rsidR="00C51471">
        <w:t xml:space="preserve"> submitted </w:t>
      </w:r>
      <w:r>
        <w:t>Donald &amp; Cecilia White, providing the specifications for reroofing of their home.  These specifications were within the HOA regulations.  There was a motion to accept the specifications to improve the project, it was seconded, and approved.</w:t>
      </w:r>
    </w:p>
    <w:p w:rsidR="00604E84" w:rsidRPr="00D627E3" w:rsidRDefault="00604E84" w:rsidP="00377DB7">
      <w:pPr>
        <w:ind w:left="720"/>
        <w:rPr>
          <w:b/>
          <w:u w:val="single"/>
        </w:rPr>
      </w:pPr>
    </w:p>
    <w:p w:rsidR="00ED0A16" w:rsidRDefault="00453276">
      <w:pPr>
        <w:rPr>
          <w:b/>
          <w:u w:val="single"/>
        </w:rPr>
      </w:pPr>
      <w:r>
        <w:rPr>
          <w:b/>
          <w:u w:val="single"/>
        </w:rPr>
        <w:t>Fifth Order of Business-Social</w:t>
      </w:r>
    </w:p>
    <w:p w:rsidR="00ED0A16" w:rsidRPr="00477FCA" w:rsidRDefault="00477FCA" w:rsidP="00D707B3">
      <w:pPr>
        <w:pStyle w:val="ListParagraph"/>
        <w:numPr>
          <w:ilvl w:val="0"/>
          <w:numId w:val="26"/>
        </w:numPr>
        <w:rPr>
          <w:b/>
          <w:u w:val="single"/>
        </w:rPr>
      </w:pPr>
      <w:r>
        <w:t>Discussed the August 2012 picnic and noted the reduced attendance.  More discussion on ways to draw more homeowners will occur next year leading up to the 2013 picnic.</w:t>
      </w:r>
    </w:p>
    <w:p w:rsidR="00477FCA" w:rsidRPr="00593136" w:rsidRDefault="00593136" w:rsidP="00D707B3">
      <w:pPr>
        <w:pStyle w:val="ListParagraph"/>
        <w:numPr>
          <w:ilvl w:val="0"/>
          <w:numId w:val="26"/>
        </w:numPr>
        <w:rPr>
          <w:b/>
          <w:u w:val="single"/>
        </w:rPr>
      </w:pPr>
      <w:r>
        <w:t>Discussed the details for the annual homeowners’ meeting in October 2012.</w:t>
      </w:r>
    </w:p>
    <w:p w:rsidR="00593136" w:rsidRPr="000F72E4" w:rsidRDefault="00593136" w:rsidP="00D707B3">
      <w:pPr>
        <w:pStyle w:val="ListParagraph"/>
        <w:numPr>
          <w:ilvl w:val="0"/>
          <w:numId w:val="26"/>
        </w:numPr>
        <w:rPr>
          <w:b/>
          <w:u w:val="single"/>
        </w:rPr>
      </w:pPr>
      <w:r>
        <w:t>Discussed the details for the annual Halloween hayride on October 27, 2012.  The issue was raised regarding he need for hay bales and drivers, and the need to solicit volunteers to distribute candy in the next newsletter.</w:t>
      </w:r>
    </w:p>
    <w:p w:rsidR="000F72E4" w:rsidRPr="00D707B3" w:rsidRDefault="000F72E4" w:rsidP="0046761C">
      <w:pPr>
        <w:pStyle w:val="ListParagraph"/>
        <w:rPr>
          <w:b/>
          <w:u w:val="single"/>
        </w:rPr>
      </w:pPr>
    </w:p>
    <w:p w:rsidR="00ED0A16" w:rsidRDefault="00453276">
      <w:pPr>
        <w:rPr>
          <w:b/>
          <w:u w:val="single"/>
        </w:rPr>
      </w:pPr>
      <w:r>
        <w:rPr>
          <w:b/>
          <w:u w:val="single"/>
        </w:rPr>
        <w:t>Sixth Order of Business-Newsletter/Website</w:t>
      </w:r>
    </w:p>
    <w:p w:rsidR="00DB1D3A" w:rsidRDefault="00531C28" w:rsidP="00DB1D3A">
      <w:pPr>
        <w:pStyle w:val="ListParagraph"/>
        <w:numPr>
          <w:ilvl w:val="0"/>
          <w:numId w:val="26"/>
        </w:numPr>
      </w:pPr>
      <w:r>
        <w:t>Third quarter n</w:t>
      </w:r>
      <w:r w:rsidR="00DB1D3A">
        <w:t xml:space="preserve">ewsletter </w:t>
      </w:r>
      <w:r>
        <w:t xml:space="preserve">draft </w:t>
      </w:r>
      <w:r w:rsidR="00DB1D3A">
        <w:t xml:space="preserve">was discussed and </w:t>
      </w:r>
      <w:r>
        <w:t>approve</w:t>
      </w:r>
      <w:r w:rsidR="00DB1D3A">
        <w:t xml:space="preserve">d for </w:t>
      </w:r>
      <w:r>
        <w:t>distribution.</w:t>
      </w:r>
    </w:p>
    <w:p w:rsidR="00C9286E" w:rsidRDefault="00C9286E" w:rsidP="00DB1D3A">
      <w:pPr>
        <w:pStyle w:val="ListParagraph"/>
        <w:numPr>
          <w:ilvl w:val="0"/>
          <w:numId w:val="26"/>
        </w:numPr>
      </w:pPr>
      <w:r>
        <w:t>A discussion was held regarding the ability of the website to be a tool for the voluntary collection of directory information for the community’s use.  Steve Nickerson will look into this matter.</w:t>
      </w:r>
    </w:p>
    <w:p w:rsidR="00604E84" w:rsidRDefault="00604E84">
      <w:pPr>
        <w:rPr>
          <w:b/>
          <w:u w:val="single"/>
        </w:rPr>
      </w:pPr>
    </w:p>
    <w:p w:rsidR="00ED0A16" w:rsidRDefault="00565D36">
      <w:pPr>
        <w:pStyle w:val="Heading1"/>
      </w:pPr>
      <w:r>
        <w:t>Seven</w:t>
      </w:r>
      <w:r w:rsidR="00453276">
        <w:t>th Order of Business – New Business</w:t>
      </w:r>
    </w:p>
    <w:p w:rsidR="00770943" w:rsidRDefault="00565D36" w:rsidP="00770943">
      <w:pPr>
        <w:pStyle w:val="ListParagraph"/>
        <w:numPr>
          <w:ilvl w:val="0"/>
          <w:numId w:val="26"/>
        </w:numPr>
      </w:pPr>
      <w:r>
        <w:t>The need to solicit volunteers for open board member positions was stressed.  Amy Maier will be moving from Social Chair to Member at Large.  J.T. Patterson will fill the void as Social Chair.</w:t>
      </w:r>
    </w:p>
    <w:p w:rsidR="00593136" w:rsidRPr="00770943" w:rsidRDefault="00593136" w:rsidP="00926815"/>
    <w:p w:rsidR="00926815" w:rsidRDefault="00926815" w:rsidP="00926815">
      <w:pPr>
        <w:pStyle w:val="Heading1"/>
      </w:pPr>
      <w:r>
        <w:t>Eigh</w:t>
      </w:r>
      <w:r>
        <w:t xml:space="preserve">th Order of Business – </w:t>
      </w:r>
      <w:r>
        <w:t>Covenants</w:t>
      </w:r>
    </w:p>
    <w:p w:rsidR="00604E84" w:rsidRDefault="00926815" w:rsidP="00926815">
      <w:pPr>
        <w:pStyle w:val="ListParagraph"/>
        <w:numPr>
          <w:ilvl w:val="0"/>
          <w:numId w:val="26"/>
        </w:numPr>
      </w:pPr>
      <w:r>
        <w:t>The</w:t>
      </w:r>
      <w:r>
        <w:t xml:space="preserve"> Board discussed the status of updating the old covenants with the newly approved covenants.  A draft of the new covenants will be sent to Steve Nickerson for placement on the website.  A final version is waiting the attorney’s approval.</w:t>
      </w:r>
    </w:p>
    <w:p w:rsidR="00926815" w:rsidRDefault="00926815"/>
    <w:p w:rsidR="00ED0A16" w:rsidRDefault="00453276">
      <w:pPr>
        <w:pStyle w:val="Heading1"/>
      </w:pPr>
      <w:r>
        <w:t>Ninth Order of Business – Adjournment</w:t>
      </w:r>
    </w:p>
    <w:p w:rsidR="00ED0A16" w:rsidRDefault="00770943" w:rsidP="00770943">
      <w:pPr>
        <w:pStyle w:val="ListParagraph"/>
        <w:numPr>
          <w:ilvl w:val="0"/>
          <w:numId w:val="26"/>
        </w:numPr>
      </w:pPr>
      <w:r>
        <w:t>Meeting adjourned at 8:</w:t>
      </w:r>
      <w:r w:rsidR="00926815">
        <w:t>2</w:t>
      </w:r>
      <w:r>
        <w:t>5PM</w:t>
      </w:r>
    </w:p>
    <w:p w:rsidR="00770943" w:rsidRDefault="00770943" w:rsidP="00770943"/>
    <w:p w:rsidR="00770943" w:rsidRDefault="00770943" w:rsidP="00770943"/>
    <w:p w:rsidR="00770943" w:rsidRDefault="00770943" w:rsidP="00770943">
      <w:r>
        <w:t xml:space="preserve">Minutes submitted </w:t>
      </w:r>
      <w:r w:rsidR="00926815">
        <w:t>9</w:t>
      </w:r>
      <w:r>
        <w:t>-</w:t>
      </w:r>
      <w:r w:rsidR="00926815">
        <w:t>30</w:t>
      </w:r>
      <w:r>
        <w:t>-2012</w:t>
      </w:r>
    </w:p>
    <w:p w:rsidR="00770943" w:rsidRDefault="00926815" w:rsidP="00770943">
      <w:r>
        <w:t>Mark Huston</w:t>
      </w:r>
    </w:p>
    <w:p w:rsidR="00926815" w:rsidRDefault="00926815" w:rsidP="00770943">
      <w:r>
        <w:t>Treasurer</w:t>
      </w:r>
    </w:p>
    <w:p w:rsidR="00770943" w:rsidRDefault="00770943" w:rsidP="00770943"/>
    <w:sectPr w:rsidR="00770943" w:rsidSect="00ED0A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315D"/>
    <w:multiLevelType w:val="hybridMultilevel"/>
    <w:tmpl w:val="912E2A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472B4"/>
    <w:multiLevelType w:val="hybridMultilevel"/>
    <w:tmpl w:val="B6E628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3146E0"/>
    <w:multiLevelType w:val="hybridMultilevel"/>
    <w:tmpl w:val="6A664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12C04"/>
    <w:multiLevelType w:val="hybridMultilevel"/>
    <w:tmpl w:val="BD285CFE"/>
    <w:lvl w:ilvl="0" w:tplc="0108FAC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369BF"/>
    <w:multiLevelType w:val="hybridMultilevel"/>
    <w:tmpl w:val="E872E34E"/>
    <w:lvl w:ilvl="0" w:tplc="04090011">
      <w:start w:val="1"/>
      <w:numFmt w:val="decimal"/>
      <w:lvlText w:val="%1)"/>
      <w:lvlJc w:val="left"/>
      <w:pPr>
        <w:tabs>
          <w:tab w:val="num" w:pos="720"/>
        </w:tabs>
        <w:ind w:left="720" w:hanging="360"/>
      </w:pPr>
      <w:rPr>
        <w:rFonts w:hint="default"/>
      </w:rPr>
    </w:lvl>
    <w:lvl w:ilvl="1" w:tplc="B90458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513BD1"/>
    <w:multiLevelType w:val="hybridMultilevel"/>
    <w:tmpl w:val="AE1844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C1050A"/>
    <w:multiLevelType w:val="hybridMultilevel"/>
    <w:tmpl w:val="F1A4BDD8"/>
    <w:lvl w:ilvl="0" w:tplc="FFDE80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FD5946"/>
    <w:multiLevelType w:val="hybridMultilevel"/>
    <w:tmpl w:val="393E6C8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994010"/>
    <w:multiLevelType w:val="hybridMultilevel"/>
    <w:tmpl w:val="59D475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2C1E0B"/>
    <w:multiLevelType w:val="hybridMultilevel"/>
    <w:tmpl w:val="365A9D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EF35CD"/>
    <w:multiLevelType w:val="hybridMultilevel"/>
    <w:tmpl w:val="BE38E1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8104E7"/>
    <w:multiLevelType w:val="hybridMultilevel"/>
    <w:tmpl w:val="59CEC4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0B3752"/>
    <w:multiLevelType w:val="hybridMultilevel"/>
    <w:tmpl w:val="2236E392"/>
    <w:lvl w:ilvl="0" w:tplc="04090011">
      <w:start w:val="1"/>
      <w:numFmt w:val="decimal"/>
      <w:lvlText w:val="%1)"/>
      <w:lvlJc w:val="left"/>
      <w:pPr>
        <w:tabs>
          <w:tab w:val="num" w:pos="720"/>
        </w:tabs>
        <w:ind w:left="720" w:hanging="360"/>
      </w:pPr>
      <w:rPr>
        <w:rFonts w:hint="default"/>
      </w:rPr>
    </w:lvl>
    <w:lvl w:ilvl="1" w:tplc="DBA4A6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2C502D"/>
    <w:multiLevelType w:val="hybridMultilevel"/>
    <w:tmpl w:val="427623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A570EA"/>
    <w:multiLevelType w:val="hybridMultilevel"/>
    <w:tmpl w:val="670237B2"/>
    <w:lvl w:ilvl="0" w:tplc="04090011">
      <w:start w:val="1"/>
      <w:numFmt w:val="decimal"/>
      <w:lvlText w:val="%1)"/>
      <w:lvlJc w:val="left"/>
      <w:pPr>
        <w:tabs>
          <w:tab w:val="num" w:pos="720"/>
        </w:tabs>
        <w:ind w:left="720" w:hanging="360"/>
      </w:pPr>
      <w:rPr>
        <w:rFonts w:hint="default"/>
      </w:rPr>
    </w:lvl>
    <w:lvl w:ilvl="1" w:tplc="FDBE004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C976D0"/>
    <w:multiLevelType w:val="hybridMultilevel"/>
    <w:tmpl w:val="CC86AC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64516B"/>
    <w:multiLevelType w:val="hybridMultilevel"/>
    <w:tmpl w:val="454A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656941"/>
    <w:multiLevelType w:val="hybridMultilevel"/>
    <w:tmpl w:val="52FE68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F47666"/>
    <w:multiLevelType w:val="hybridMultilevel"/>
    <w:tmpl w:val="185C0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405613"/>
    <w:multiLevelType w:val="hybridMultilevel"/>
    <w:tmpl w:val="B5282F28"/>
    <w:lvl w:ilvl="0" w:tplc="2A30D48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963F96"/>
    <w:multiLevelType w:val="hybridMultilevel"/>
    <w:tmpl w:val="B9487A1A"/>
    <w:lvl w:ilvl="0" w:tplc="04090011">
      <w:start w:val="1"/>
      <w:numFmt w:val="decimal"/>
      <w:lvlText w:val="%1)"/>
      <w:lvlJc w:val="left"/>
      <w:pPr>
        <w:tabs>
          <w:tab w:val="num" w:pos="720"/>
        </w:tabs>
        <w:ind w:left="720" w:hanging="360"/>
      </w:pPr>
      <w:rPr>
        <w:rFonts w:hint="default"/>
      </w:rPr>
    </w:lvl>
    <w:lvl w:ilvl="1" w:tplc="D6F0433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2745BF"/>
    <w:multiLevelType w:val="hybridMultilevel"/>
    <w:tmpl w:val="FDAC66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5D5F95"/>
    <w:multiLevelType w:val="hybridMultilevel"/>
    <w:tmpl w:val="C74C32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B206629"/>
    <w:multiLevelType w:val="hybridMultilevel"/>
    <w:tmpl w:val="99CE0F3E"/>
    <w:lvl w:ilvl="0" w:tplc="04090011">
      <w:start w:val="1"/>
      <w:numFmt w:val="decimal"/>
      <w:lvlText w:val="%1)"/>
      <w:lvlJc w:val="left"/>
      <w:pPr>
        <w:tabs>
          <w:tab w:val="num" w:pos="360"/>
        </w:tabs>
        <w:ind w:left="360" w:hanging="360"/>
      </w:pPr>
      <w:rPr>
        <w:rFonts w:hint="default"/>
      </w:rPr>
    </w:lvl>
    <w:lvl w:ilvl="1" w:tplc="29A641B2">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CAB3BC5"/>
    <w:multiLevelType w:val="hybridMultilevel"/>
    <w:tmpl w:val="9DEAA1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FA0A33"/>
    <w:multiLevelType w:val="hybridMultilevel"/>
    <w:tmpl w:val="454A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1"/>
  </w:num>
  <w:num w:numId="4">
    <w:abstractNumId w:val="19"/>
  </w:num>
  <w:num w:numId="5">
    <w:abstractNumId w:val="10"/>
  </w:num>
  <w:num w:numId="6">
    <w:abstractNumId w:val="21"/>
  </w:num>
  <w:num w:numId="7">
    <w:abstractNumId w:val="9"/>
  </w:num>
  <w:num w:numId="8">
    <w:abstractNumId w:val="20"/>
  </w:num>
  <w:num w:numId="9">
    <w:abstractNumId w:val="14"/>
  </w:num>
  <w:num w:numId="10">
    <w:abstractNumId w:val="8"/>
  </w:num>
  <w:num w:numId="11">
    <w:abstractNumId w:val="0"/>
  </w:num>
  <w:num w:numId="12">
    <w:abstractNumId w:val="24"/>
  </w:num>
  <w:num w:numId="13">
    <w:abstractNumId w:val="4"/>
  </w:num>
  <w:num w:numId="14">
    <w:abstractNumId w:val="1"/>
  </w:num>
  <w:num w:numId="15">
    <w:abstractNumId w:val="23"/>
  </w:num>
  <w:num w:numId="16">
    <w:abstractNumId w:val="6"/>
  </w:num>
  <w:num w:numId="17">
    <w:abstractNumId w:val="17"/>
  </w:num>
  <w:num w:numId="18">
    <w:abstractNumId w:val="18"/>
  </w:num>
  <w:num w:numId="19">
    <w:abstractNumId w:val="5"/>
  </w:num>
  <w:num w:numId="20">
    <w:abstractNumId w:val="22"/>
  </w:num>
  <w:num w:numId="21">
    <w:abstractNumId w:val="13"/>
  </w:num>
  <w:num w:numId="22">
    <w:abstractNumId w:val="25"/>
  </w:num>
  <w:num w:numId="23">
    <w:abstractNumId w:val="7"/>
  </w:num>
  <w:num w:numId="24">
    <w:abstractNumId w:val="16"/>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2F"/>
    <w:rsid w:val="000422F7"/>
    <w:rsid w:val="000F72E4"/>
    <w:rsid w:val="002310A3"/>
    <w:rsid w:val="0025209A"/>
    <w:rsid w:val="002832B1"/>
    <w:rsid w:val="002C00E8"/>
    <w:rsid w:val="00341A41"/>
    <w:rsid w:val="00377DB7"/>
    <w:rsid w:val="00453276"/>
    <w:rsid w:val="0046761C"/>
    <w:rsid w:val="00477FCA"/>
    <w:rsid w:val="00526F2D"/>
    <w:rsid w:val="00531C28"/>
    <w:rsid w:val="0055103C"/>
    <w:rsid w:val="005555C8"/>
    <w:rsid w:val="00565D36"/>
    <w:rsid w:val="00580688"/>
    <w:rsid w:val="00593136"/>
    <w:rsid w:val="005E4489"/>
    <w:rsid w:val="00603016"/>
    <w:rsid w:val="00604E84"/>
    <w:rsid w:val="007230D5"/>
    <w:rsid w:val="00770943"/>
    <w:rsid w:val="007B7448"/>
    <w:rsid w:val="008563AA"/>
    <w:rsid w:val="00926815"/>
    <w:rsid w:val="00952F1C"/>
    <w:rsid w:val="00954F19"/>
    <w:rsid w:val="00AA6B2F"/>
    <w:rsid w:val="00C50F34"/>
    <w:rsid w:val="00C51471"/>
    <w:rsid w:val="00C9286E"/>
    <w:rsid w:val="00CA5208"/>
    <w:rsid w:val="00D627E3"/>
    <w:rsid w:val="00D707B3"/>
    <w:rsid w:val="00DB1D3A"/>
    <w:rsid w:val="00DF2192"/>
    <w:rsid w:val="00ED0A16"/>
    <w:rsid w:val="00EE084B"/>
    <w:rsid w:val="00F43FB5"/>
    <w:rsid w:val="00FA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16"/>
    <w:rPr>
      <w:sz w:val="24"/>
      <w:szCs w:val="24"/>
    </w:rPr>
  </w:style>
  <w:style w:type="paragraph" w:styleId="Heading1">
    <w:name w:val="heading 1"/>
    <w:basedOn w:val="Normal"/>
    <w:next w:val="Normal"/>
    <w:qFormat/>
    <w:rsid w:val="00ED0A16"/>
    <w:pPr>
      <w:keepNext/>
      <w:outlineLvl w:val="0"/>
    </w:pPr>
    <w:rPr>
      <w:b/>
      <w:bCs/>
      <w:u w:val="single"/>
    </w:rPr>
  </w:style>
  <w:style w:type="paragraph" w:styleId="Heading2">
    <w:name w:val="heading 2"/>
    <w:basedOn w:val="Normal"/>
    <w:next w:val="Normal"/>
    <w:qFormat/>
    <w:rsid w:val="00ED0A16"/>
    <w:pPr>
      <w:keepNext/>
      <w:outlineLvl w:val="1"/>
    </w:pPr>
    <w:rPr>
      <w:bCs/>
      <w:u w:val="single"/>
    </w:rPr>
  </w:style>
  <w:style w:type="paragraph" w:styleId="Heading3">
    <w:name w:val="heading 3"/>
    <w:basedOn w:val="Normal"/>
    <w:next w:val="Normal"/>
    <w:qFormat/>
    <w:rsid w:val="00ED0A16"/>
    <w:pPr>
      <w:keepNext/>
      <w:jc w:val="center"/>
      <w:outlineLvl w:val="2"/>
    </w:pPr>
    <w:rPr>
      <w:b/>
      <w:sz w:val="36"/>
      <w:szCs w:val="28"/>
    </w:rPr>
  </w:style>
  <w:style w:type="paragraph" w:styleId="Heading4">
    <w:name w:val="heading 4"/>
    <w:basedOn w:val="Normal"/>
    <w:next w:val="Normal"/>
    <w:qFormat/>
    <w:rsid w:val="00ED0A16"/>
    <w:pPr>
      <w:keepNext/>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0A16"/>
    <w:rPr>
      <w:color w:val="0000FF"/>
      <w:u w:val="single"/>
    </w:rPr>
  </w:style>
  <w:style w:type="paragraph" w:styleId="ListParagraph">
    <w:name w:val="List Paragraph"/>
    <w:basedOn w:val="Normal"/>
    <w:uiPriority w:val="34"/>
    <w:qFormat/>
    <w:rsid w:val="00952F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16"/>
    <w:rPr>
      <w:sz w:val="24"/>
      <w:szCs w:val="24"/>
    </w:rPr>
  </w:style>
  <w:style w:type="paragraph" w:styleId="Heading1">
    <w:name w:val="heading 1"/>
    <w:basedOn w:val="Normal"/>
    <w:next w:val="Normal"/>
    <w:qFormat/>
    <w:rsid w:val="00ED0A16"/>
    <w:pPr>
      <w:keepNext/>
      <w:outlineLvl w:val="0"/>
    </w:pPr>
    <w:rPr>
      <w:b/>
      <w:bCs/>
      <w:u w:val="single"/>
    </w:rPr>
  </w:style>
  <w:style w:type="paragraph" w:styleId="Heading2">
    <w:name w:val="heading 2"/>
    <w:basedOn w:val="Normal"/>
    <w:next w:val="Normal"/>
    <w:qFormat/>
    <w:rsid w:val="00ED0A16"/>
    <w:pPr>
      <w:keepNext/>
      <w:outlineLvl w:val="1"/>
    </w:pPr>
    <w:rPr>
      <w:bCs/>
      <w:u w:val="single"/>
    </w:rPr>
  </w:style>
  <w:style w:type="paragraph" w:styleId="Heading3">
    <w:name w:val="heading 3"/>
    <w:basedOn w:val="Normal"/>
    <w:next w:val="Normal"/>
    <w:qFormat/>
    <w:rsid w:val="00ED0A16"/>
    <w:pPr>
      <w:keepNext/>
      <w:jc w:val="center"/>
      <w:outlineLvl w:val="2"/>
    </w:pPr>
    <w:rPr>
      <w:b/>
      <w:sz w:val="36"/>
      <w:szCs w:val="28"/>
    </w:rPr>
  </w:style>
  <w:style w:type="paragraph" w:styleId="Heading4">
    <w:name w:val="heading 4"/>
    <w:basedOn w:val="Normal"/>
    <w:next w:val="Normal"/>
    <w:qFormat/>
    <w:rsid w:val="00ED0A16"/>
    <w:pPr>
      <w:keepNext/>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0A16"/>
    <w:rPr>
      <w:color w:val="0000FF"/>
      <w:u w:val="single"/>
    </w:rPr>
  </w:style>
  <w:style w:type="paragraph" w:styleId="ListParagraph">
    <w:name w:val="List Paragraph"/>
    <w:basedOn w:val="Normal"/>
    <w:uiPriority w:val="34"/>
    <w:qFormat/>
    <w:rsid w:val="0095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BANNOCKBURN HOMEOWNERS ASSOCIATION</vt:lpstr>
    </vt:vector>
  </TitlesOfParts>
  <Company>Hewlett-Packard Company</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BANNOCKBURN HOMEOWNERS ASSOCIATION</dc:title>
  <dc:creator>Amy Maier</dc:creator>
  <cp:lastModifiedBy>Lois</cp:lastModifiedBy>
  <cp:revision>10</cp:revision>
  <cp:lastPrinted>2009-11-11T22:48:00Z</cp:lastPrinted>
  <dcterms:created xsi:type="dcterms:W3CDTF">2012-09-30T23:14:00Z</dcterms:created>
  <dcterms:modified xsi:type="dcterms:W3CDTF">2012-09-30T23:50:00Z</dcterms:modified>
</cp:coreProperties>
</file>

<file path=docProps/custom.xml><?xml version="1.0" encoding="utf-8"?>
<Properties xmlns="http://schemas.openxmlformats.org/officeDocument/2006/custom-properties" xmlns:vt="http://schemas.openxmlformats.org/officeDocument/2006/docPropsVTypes"/>
</file>